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锡林郭勒盟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应急管理局公开招聘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冶金类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25" w:afterLines="20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行政执法技术检查员岗位表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50"/>
        <w:gridCol w:w="930"/>
        <w:gridCol w:w="5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165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招聘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岗位</w:t>
            </w:r>
          </w:p>
        </w:tc>
        <w:tc>
          <w:tcPr>
            <w:tcW w:w="93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人数</w:t>
            </w:r>
          </w:p>
        </w:tc>
        <w:tc>
          <w:tcPr>
            <w:tcW w:w="50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auto"/>
                <w:sz w:val="24"/>
                <w:szCs w:val="20"/>
              </w:rPr>
              <w:t>招聘专业要求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冶金类执法技术检查员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82" w:beforeAutospacing="0" w:after="0" w:afterAutospacing="0" w:line="146" w:lineRule="auto"/>
              <w:ind w:right="98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专科：黑色金属材料类、有色金属材料类、非金属材料类、机电设备类、自动化类、安全类等。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本科：机械类、材料类、安全科学与工程类、电器类、自动化类、仪器类。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锡林郭勒盟应急管理局公开招聘应急管理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625" w:afterLines="2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行政执法技术检查员报名表</w:t>
      </w: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80"/>
        <w:gridCol w:w="932"/>
        <w:gridCol w:w="1517"/>
        <w:gridCol w:w="1500"/>
        <w:gridCol w:w="1559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4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职称（工勤技能等级、职业资格）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位任职时间 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both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在一般工贸企业安全管理岗位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、相关技术管理服务机构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both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EyZWEyNGNkZjk5MGYwMzYwYWQyNzc5MmY4ZjcifQ=="/>
  </w:docVars>
  <w:rsids>
    <w:rsidRoot w:val="3BC2091E"/>
    <w:rsid w:val="00082A76"/>
    <w:rsid w:val="00D64AE1"/>
    <w:rsid w:val="00FC6311"/>
    <w:rsid w:val="01001B5E"/>
    <w:rsid w:val="018502B5"/>
    <w:rsid w:val="042E3B62"/>
    <w:rsid w:val="04D330E5"/>
    <w:rsid w:val="0503742A"/>
    <w:rsid w:val="05432019"/>
    <w:rsid w:val="05B000FA"/>
    <w:rsid w:val="06E06204"/>
    <w:rsid w:val="08267A3D"/>
    <w:rsid w:val="0A80786B"/>
    <w:rsid w:val="0C2030B4"/>
    <w:rsid w:val="0C4A6383"/>
    <w:rsid w:val="0C4F1BEB"/>
    <w:rsid w:val="0D486352"/>
    <w:rsid w:val="0D7B5F90"/>
    <w:rsid w:val="1082318D"/>
    <w:rsid w:val="118C4D48"/>
    <w:rsid w:val="11BA18B5"/>
    <w:rsid w:val="11C71CC7"/>
    <w:rsid w:val="135A334F"/>
    <w:rsid w:val="13916645"/>
    <w:rsid w:val="15296EA6"/>
    <w:rsid w:val="153B2D0D"/>
    <w:rsid w:val="15F335E7"/>
    <w:rsid w:val="16895CFA"/>
    <w:rsid w:val="180A2E6A"/>
    <w:rsid w:val="185D743E"/>
    <w:rsid w:val="1A7A42D7"/>
    <w:rsid w:val="1A7D5B75"/>
    <w:rsid w:val="1DD12460"/>
    <w:rsid w:val="1EFB350D"/>
    <w:rsid w:val="1FFC578E"/>
    <w:rsid w:val="20EF0E4F"/>
    <w:rsid w:val="22D36C7A"/>
    <w:rsid w:val="22EC3898"/>
    <w:rsid w:val="23337719"/>
    <w:rsid w:val="233A4603"/>
    <w:rsid w:val="24594F5D"/>
    <w:rsid w:val="26064C71"/>
    <w:rsid w:val="263C68E5"/>
    <w:rsid w:val="26E31456"/>
    <w:rsid w:val="29736AC1"/>
    <w:rsid w:val="2C4402A1"/>
    <w:rsid w:val="2D2E7DC9"/>
    <w:rsid w:val="2DB609D4"/>
    <w:rsid w:val="2EA650B4"/>
    <w:rsid w:val="2F1F09DE"/>
    <w:rsid w:val="2FFA3A98"/>
    <w:rsid w:val="309D1B7D"/>
    <w:rsid w:val="31793AEC"/>
    <w:rsid w:val="317C672F"/>
    <w:rsid w:val="326B3702"/>
    <w:rsid w:val="33240E2C"/>
    <w:rsid w:val="372633C5"/>
    <w:rsid w:val="3A30455A"/>
    <w:rsid w:val="3A3D2921"/>
    <w:rsid w:val="3AC0143A"/>
    <w:rsid w:val="3AF550E9"/>
    <w:rsid w:val="3B365BA1"/>
    <w:rsid w:val="3B554D0C"/>
    <w:rsid w:val="3BC2091E"/>
    <w:rsid w:val="3E970116"/>
    <w:rsid w:val="3EAD4CBA"/>
    <w:rsid w:val="3EB43064"/>
    <w:rsid w:val="410D73A4"/>
    <w:rsid w:val="412A3AB2"/>
    <w:rsid w:val="42F02AD9"/>
    <w:rsid w:val="48382F58"/>
    <w:rsid w:val="4AA743C5"/>
    <w:rsid w:val="4ADD7DE7"/>
    <w:rsid w:val="4B58746D"/>
    <w:rsid w:val="4D6245D3"/>
    <w:rsid w:val="4F510156"/>
    <w:rsid w:val="52E57838"/>
    <w:rsid w:val="53C24B40"/>
    <w:rsid w:val="54532EC8"/>
    <w:rsid w:val="54F153B4"/>
    <w:rsid w:val="551D621B"/>
    <w:rsid w:val="57BB500C"/>
    <w:rsid w:val="57CF1AC2"/>
    <w:rsid w:val="57FB324D"/>
    <w:rsid w:val="582C2683"/>
    <w:rsid w:val="583C439E"/>
    <w:rsid w:val="58B77EC9"/>
    <w:rsid w:val="59910850"/>
    <w:rsid w:val="59CC3500"/>
    <w:rsid w:val="5AC57B92"/>
    <w:rsid w:val="5B57504B"/>
    <w:rsid w:val="5B611FE0"/>
    <w:rsid w:val="5B7F6FD9"/>
    <w:rsid w:val="5CBC2834"/>
    <w:rsid w:val="5CF8460C"/>
    <w:rsid w:val="5E99597B"/>
    <w:rsid w:val="5F0A51FD"/>
    <w:rsid w:val="60EA6962"/>
    <w:rsid w:val="641937E6"/>
    <w:rsid w:val="695B34FA"/>
    <w:rsid w:val="69872FA0"/>
    <w:rsid w:val="69F148BD"/>
    <w:rsid w:val="6A99742E"/>
    <w:rsid w:val="6D604233"/>
    <w:rsid w:val="737F2F3A"/>
    <w:rsid w:val="73CB43D1"/>
    <w:rsid w:val="75772AAB"/>
    <w:rsid w:val="75DA5404"/>
    <w:rsid w:val="770053A2"/>
    <w:rsid w:val="77BC650A"/>
    <w:rsid w:val="78B11B63"/>
    <w:rsid w:val="7A0F14BB"/>
    <w:rsid w:val="7C6C2B2C"/>
    <w:rsid w:val="7CE8A9AD"/>
    <w:rsid w:val="7D1D7D11"/>
    <w:rsid w:val="7D40198C"/>
    <w:rsid w:val="7D782ED3"/>
    <w:rsid w:val="7E447259"/>
    <w:rsid w:val="7FA411F7"/>
    <w:rsid w:val="AFFFCD90"/>
    <w:rsid w:val="BE9C2324"/>
    <w:rsid w:val="DE9232DD"/>
    <w:rsid w:val="E7ED15DA"/>
    <w:rsid w:val="EFF60806"/>
    <w:rsid w:val="F7FF03E7"/>
    <w:rsid w:val="FFFC9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2183</Words>
  <Characters>2300</Characters>
  <Lines>0</Lines>
  <Paragraphs>0</Paragraphs>
  <TotalTime>349</TotalTime>
  <ScaleCrop>false</ScaleCrop>
  <LinksUpToDate>false</LinksUpToDate>
  <CharactersWithSpaces>2315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2023-08-16T15:26:00Z</dcterms:created>
  <dc:creator>WPS_1535945798</dc:creator>
  <cp:lastModifiedBy>锡林郭勒盟应急管理局冶金工贸监督管理科</cp:lastModifiedBy>
  <cp:lastPrinted>2023-11-15T17:05:00Z</cp:lastPrinted>
  <dcterms:modified xsi:type="dcterms:W3CDTF">2023-11-17T10:52:54Z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CB4911AC33FD99B0229DDC64B1CCDBEA</vt:lpwstr>
  </property>
</Properties>
</file>